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222" w:rsidRPr="00455222" w:rsidRDefault="00455222" w:rsidP="004552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17"/>
          <w:szCs w:val="17"/>
        </w:rPr>
      </w:pPr>
      <w:bookmarkStart w:id="0" w:name="_GoBack"/>
      <w:bookmarkEnd w:id="0"/>
      <w:r w:rsidRPr="00455222">
        <w:rPr>
          <w:rFonts w:ascii="Arial" w:eastAsia="Times New Roman" w:hAnsi="Arial" w:cs="Arial"/>
          <w:i/>
          <w:color w:val="666666"/>
          <w:sz w:val="17"/>
          <w:szCs w:val="17"/>
        </w:rPr>
        <w:t xml:space="preserve">a </w:t>
      </w:r>
      <w:proofErr w:type="spellStart"/>
      <w:r w:rsidRPr="00455222">
        <w:rPr>
          <w:rFonts w:ascii="Arial" w:eastAsia="Times New Roman" w:hAnsi="Arial" w:cs="Arial"/>
          <w:i/>
          <w:color w:val="666666"/>
          <w:sz w:val="17"/>
          <w:szCs w:val="17"/>
        </w:rPr>
        <w:t>aflati</w:t>
      </w:r>
      <w:proofErr w:type="spellEnd"/>
      <w:r w:rsidRPr="00455222">
        <w:rPr>
          <w:rFonts w:ascii="Arial" w:eastAsia="Times New Roman" w:hAnsi="Arial" w:cs="Arial"/>
          <w:i/>
          <w:color w:val="666666"/>
          <w:sz w:val="17"/>
          <w:szCs w:val="17"/>
        </w:rPr>
        <w:t xml:space="preserve"> </w:t>
      </w:r>
      <w:proofErr w:type="spellStart"/>
      <w:r w:rsidRPr="00455222">
        <w:rPr>
          <w:rFonts w:ascii="Arial" w:eastAsia="Times New Roman" w:hAnsi="Arial" w:cs="Arial"/>
          <w:i/>
          <w:color w:val="666666"/>
          <w:sz w:val="17"/>
          <w:szCs w:val="17"/>
        </w:rPr>
        <w:t>aici</w:t>
      </w:r>
      <w:proofErr w:type="spellEnd"/>
      <w:r w:rsidRPr="00455222">
        <w:rPr>
          <w:rFonts w:ascii="Arial" w:eastAsia="Times New Roman" w:hAnsi="Arial" w:cs="Arial"/>
          <w:i/>
          <w:color w:val="666666"/>
          <w:sz w:val="17"/>
          <w:szCs w:val="17"/>
        </w:rPr>
        <w:t>: </w:t>
      </w:r>
      <w:proofErr w:type="spellStart"/>
      <w:r w:rsidRPr="00455222">
        <w:rPr>
          <w:rFonts w:ascii="Arial" w:eastAsia="Times New Roman" w:hAnsi="Arial" w:cs="Arial"/>
          <w:i/>
          <w:color w:val="666666"/>
          <w:sz w:val="17"/>
          <w:szCs w:val="17"/>
        </w:rPr>
        <w:fldChar w:fldCharType="begin"/>
      </w:r>
      <w:r w:rsidRPr="00455222">
        <w:rPr>
          <w:rFonts w:ascii="Arial" w:eastAsia="Times New Roman" w:hAnsi="Arial" w:cs="Arial"/>
          <w:i/>
          <w:color w:val="666666"/>
          <w:sz w:val="17"/>
          <w:szCs w:val="17"/>
        </w:rPr>
        <w:instrText xml:space="preserve"> HYPERLINK "http://www.aippimm.ro/" \o "Mimmcma" </w:instrText>
      </w:r>
      <w:r w:rsidRPr="00455222">
        <w:rPr>
          <w:rFonts w:ascii="Arial" w:eastAsia="Times New Roman" w:hAnsi="Arial" w:cs="Arial"/>
          <w:i/>
          <w:color w:val="666666"/>
          <w:sz w:val="17"/>
          <w:szCs w:val="17"/>
        </w:rPr>
        <w:fldChar w:fldCharType="separate"/>
      </w:r>
      <w:r w:rsidRPr="00455222">
        <w:rPr>
          <w:rFonts w:ascii="Arial" w:eastAsia="Times New Roman" w:hAnsi="Arial" w:cs="Arial"/>
          <w:i/>
          <w:color w:val="666666"/>
          <w:sz w:val="17"/>
          <w:szCs w:val="17"/>
        </w:rPr>
        <w:t>Mimmcma</w:t>
      </w:r>
      <w:proofErr w:type="spellEnd"/>
      <w:r w:rsidRPr="00455222">
        <w:rPr>
          <w:rFonts w:ascii="Arial" w:eastAsia="Times New Roman" w:hAnsi="Arial" w:cs="Arial"/>
          <w:i/>
          <w:color w:val="666666"/>
          <w:sz w:val="17"/>
          <w:szCs w:val="17"/>
        </w:rPr>
        <w:fldChar w:fldCharType="end"/>
      </w:r>
      <w:r w:rsidRPr="00455222">
        <w:rPr>
          <w:rFonts w:ascii="Arial" w:eastAsia="Times New Roman" w:hAnsi="Arial" w:cs="Arial"/>
          <w:color w:val="666666"/>
          <w:sz w:val="17"/>
          <w:szCs w:val="17"/>
        </w:rPr>
        <w:t> » </w:t>
      </w:r>
      <w:hyperlink r:id="rId5" w:tooltip="PROGRAMUL COMERT SI SERVICII 2017" w:history="1">
        <w:r w:rsidRPr="00455222">
          <w:rPr>
            <w:rFonts w:ascii="Arial" w:eastAsia="Times New Roman" w:hAnsi="Arial" w:cs="Arial"/>
            <w:color w:val="666666"/>
            <w:sz w:val="17"/>
            <w:szCs w:val="17"/>
          </w:rPr>
          <w:t>PROGRAMUL COMERT SI SERVICII 2017</w:t>
        </w:r>
      </w:hyperlink>
      <w:r w:rsidRPr="00455222">
        <w:rPr>
          <w:rFonts w:ascii="Arial" w:eastAsia="Times New Roman" w:hAnsi="Arial" w:cs="Arial"/>
          <w:color w:val="666666"/>
          <w:sz w:val="17"/>
          <w:szCs w:val="17"/>
        </w:rPr>
        <w:t> » ANUNT IMPORTANT PROGRAMUL COMERT SI SERVICII</w:t>
      </w:r>
    </w:p>
    <w:p w:rsidR="00455222" w:rsidRPr="00455222" w:rsidRDefault="00455222" w:rsidP="0045522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F5267"/>
          <w:sz w:val="23"/>
          <w:szCs w:val="23"/>
        </w:rPr>
      </w:pPr>
      <w:r w:rsidRPr="00455222">
        <w:rPr>
          <w:rFonts w:ascii="Arial" w:eastAsia="Times New Roman" w:hAnsi="Arial" w:cs="Arial"/>
          <w:b/>
          <w:bCs/>
          <w:color w:val="3F5267"/>
          <w:sz w:val="23"/>
          <w:szCs w:val="23"/>
        </w:rPr>
        <w:t>ANUNT IMPORTANT PROGRAMUL COMERT SI SERVICII</w:t>
      </w:r>
    </w:p>
    <w:p w:rsidR="00455222" w:rsidRPr="00455222" w:rsidRDefault="00455222" w:rsidP="0045522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20"/>
          <w:szCs w:val="20"/>
        </w:rPr>
      </w:pPr>
      <w:r w:rsidRPr="00455222">
        <w:rPr>
          <w:rFonts w:ascii="Arial" w:eastAsia="Times New Roman" w:hAnsi="Arial" w:cs="Arial"/>
          <w:color w:val="666666"/>
          <w:sz w:val="20"/>
          <w:szCs w:val="20"/>
          <w:lang w:val="ro-RO"/>
        </w:rPr>
        <w:t>Ministerul pentru Mediul de Afaceri, Comerț și Antreprenoriat prin Direcția de Antreprenoriat și Programe pentru IMM a început din data de 30 septembrie 2017 să trimită scrisorile de respingere a planurilor de investiții depuse în vederea obținerii finanțării împreună cu motivele care au condus la respingere în cadrul 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Programului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de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dezvoltare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a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activităţilor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de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comercializare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a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produselor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şi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serviciilor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de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piaţă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.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Rugăm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aplicanții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proofErr w:type="gram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să</w:t>
      </w:r>
      <w:proofErr w:type="spellEnd"/>
      <w:proofErr w:type="gram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verifice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adresele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de e-mail de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corespondență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menționate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în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cadrul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planurilor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de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investiții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electronice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atât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în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rubrica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de inbox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cât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și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cea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de spam.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Menționăm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că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termenul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de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contestare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a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respingerii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proofErr w:type="gram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este</w:t>
      </w:r>
      <w:proofErr w:type="spellEnd"/>
      <w:proofErr w:type="gram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de 10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zile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lucrătoare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din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momentul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transmiterii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scrisorii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de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respingere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>. </w:t>
      </w:r>
    </w:p>
    <w:p w:rsidR="00455222" w:rsidRPr="00455222" w:rsidRDefault="00455222" w:rsidP="0045522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20"/>
          <w:szCs w:val="20"/>
        </w:rPr>
      </w:pP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Contestaţia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se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formulează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în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scris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şi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proofErr w:type="gram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va</w:t>
      </w:r>
      <w:proofErr w:type="spellEnd"/>
      <w:proofErr w:type="gramEnd"/>
      <w:r w:rsidRPr="00455222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r w:rsidRPr="00455222">
        <w:rPr>
          <w:rFonts w:ascii="Arial" w:eastAsia="Times New Roman" w:hAnsi="Arial" w:cs="Arial"/>
          <w:color w:val="666666"/>
          <w:sz w:val="20"/>
          <w:szCs w:val="20"/>
        </w:rPr>
        <w:t>cuprinde</w:t>
      </w:r>
      <w:proofErr w:type="spellEnd"/>
      <w:r w:rsidRPr="00455222">
        <w:rPr>
          <w:rFonts w:ascii="Arial" w:eastAsia="Times New Roman" w:hAnsi="Arial" w:cs="Arial"/>
          <w:color w:val="666666"/>
          <w:sz w:val="20"/>
          <w:szCs w:val="20"/>
        </w:rPr>
        <w:t>:</w:t>
      </w:r>
    </w:p>
    <w:p w:rsidR="00455222" w:rsidRPr="00455222" w:rsidRDefault="00455222" w:rsidP="0045522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 w:rsidRPr="00455222">
        <w:rPr>
          <w:rFonts w:ascii="Times New Roman" w:eastAsia="Times New Roman" w:hAnsi="Times New Roman" w:cs="Times New Roman"/>
          <w:color w:val="666666"/>
          <w:sz w:val="24"/>
          <w:szCs w:val="24"/>
          <w:lang w:val="ro-RO"/>
        </w:rPr>
        <w:t>-        datele de identificare a operatorului economic;</w:t>
      </w:r>
    </w:p>
    <w:p w:rsidR="00455222" w:rsidRPr="00455222" w:rsidRDefault="00455222" w:rsidP="0045522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 w:rsidRPr="00455222">
        <w:rPr>
          <w:rFonts w:ascii="Times New Roman" w:eastAsia="Times New Roman" w:hAnsi="Times New Roman" w:cs="Times New Roman"/>
          <w:color w:val="666666"/>
          <w:sz w:val="24"/>
          <w:szCs w:val="24"/>
          <w:lang w:val="ro-RO"/>
        </w:rPr>
        <w:t>-        obiectul contestaţiei, motivele de fapt şi de drept şi dovezile pe care se întemeiază;</w:t>
      </w:r>
    </w:p>
    <w:p w:rsidR="00455222" w:rsidRPr="00455222" w:rsidRDefault="00455222" w:rsidP="0045522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 w:rsidRPr="00455222">
        <w:rPr>
          <w:rFonts w:ascii="Times New Roman" w:eastAsia="Times New Roman" w:hAnsi="Times New Roman" w:cs="Times New Roman"/>
          <w:color w:val="666666"/>
          <w:sz w:val="24"/>
          <w:szCs w:val="24"/>
          <w:lang w:val="ro-RO"/>
        </w:rPr>
        <w:t>-        semnătura reprezentantului legal.</w:t>
      </w:r>
    </w:p>
    <w:p w:rsidR="00455222" w:rsidRPr="00455222" w:rsidRDefault="00455222" w:rsidP="0045522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 w:rsidRPr="00455222">
        <w:rPr>
          <w:rFonts w:ascii="Times New Roman" w:eastAsia="Times New Roman" w:hAnsi="Times New Roman" w:cs="Times New Roman"/>
          <w:color w:val="666666"/>
          <w:sz w:val="24"/>
          <w:szCs w:val="24"/>
          <w:lang w:val="ro-RO"/>
        </w:rPr>
        <w:t>Termenul de soluţionare este de 10  zile lucrătoare de la data primirii contestaţiei.</w:t>
      </w:r>
    </w:p>
    <w:p w:rsidR="00455222" w:rsidRPr="00455222" w:rsidRDefault="00455222" w:rsidP="00455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0"/>
          <w:szCs w:val="20"/>
        </w:rPr>
      </w:pPr>
    </w:p>
    <w:p w:rsidR="00536BAE" w:rsidRDefault="00536BAE"/>
    <w:sectPr w:rsidR="00536B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222"/>
    <w:rsid w:val="00455222"/>
    <w:rsid w:val="0053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5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64937">
          <w:marLeft w:val="315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F8FCFF"/>
            <w:right w:val="none" w:sz="0" w:space="0" w:color="auto"/>
          </w:divBdr>
          <w:divsChild>
            <w:div w:id="1253123747">
              <w:marLeft w:val="54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22002">
              <w:marLeft w:val="49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ippimm.ro/categorie/programe/programul-comert-si-servicii-201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Nicoleta-Laptop</dc:creator>
  <cp:lastModifiedBy>Nicoleta-Laptop</cp:lastModifiedBy>
  <cp:revision>1</cp:revision>
  <dcterms:created xsi:type="dcterms:W3CDTF">2019-04-16T11:36:00Z</dcterms:created>
  <dcterms:modified xsi:type="dcterms:W3CDTF">2019-04-16T11:37:00Z</dcterms:modified>
</cp:coreProperties>
</file>