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CDD" w:rsidRPr="00491CDD" w:rsidRDefault="00491CDD" w:rsidP="00491CD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F5267"/>
          <w:sz w:val="23"/>
          <w:szCs w:val="23"/>
        </w:rPr>
      </w:pPr>
      <w:r w:rsidRPr="00491CDD">
        <w:rPr>
          <w:rFonts w:ascii="Arial" w:eastAsia="Times New Roman" w:hAnsi="Arial" w:cs="Arial"/>
          <w:b/>
          <w:bCs/>
          <w:color w:val="3F5267"/>
          <w:sz w:val="23"/>
          <w:szCs w:val="23"/>
        </w:rPr>
        <w:t>ANUNT LANSARE INSCRIERI PROGRAMUL COMERT SI SERVICII 2017</w:t>
      </w:r>
    </w:p>
    <w:p w:rsidR="00491CDD" w:rsidRPr="00491CDD" w:rsidRDefault="00491CDD" w:rsidP="00491CD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666666"/>
          <w:sz w:val="20"/>
          <w:szCs w:val="20"/>
        </w:rPr>
      </w:pPr>
      <w:proofErr w:type="spellStart"/>
      <w:r w:rsidRPr="00491CDD">
        <w:rPr>
          <w:rFonts w:ascii="Arial" w:eastAsia="Times New Roman" w:hAnsi="Arial" w:cs="Arial"/>
          <w:color w:val="666666"/>
          <w:sz w:val="20"/>
          <w:szCs w:val="20"/>
        </w:rPr>
        <w:t>Începând</w:t>
      </w:r>
      <w:proofErr w:type="spellEnd"/>
      <w:r w:rsidRPr="00491CDD">
        <w:rPr>
          <w:rFonts w:ascii="Arial" w:eastAsia="Times New Roman" w:hAnsi="Arial" w:cs="Arial"/>
          <w:color w:val="666666"/>
          <w:sz w:val="20"/>
          <w:szCs w:val="20"/>
        </w:rPr>
        <w:t xml:space="preserve"> cu data de 16 August 2017, </w:t>
      </w:r>
      <w:proofErr w:type="spellStart"/>
      <w:r w:rsidRPr="00491CDD">
        <w:rPr>
          <w:rFonts w:ascii="Arial" w:eastAsia="Times New Roman" w:hAnsi="Arial" w:cs="Arial"/>
          <w:color w:val="666666"/>
          <w:sz w:val="20"/>
          <w:szCs w:val="20"/>
        </w:rPr>
        <w:t>ora</w:t>
      </w:r>
      <w:proofErr w:type="spellEnd"/>
      <w:r w:rsidRPr="00491CDD">
        <w:rPr>
          <w:rFonts w:ascii="Arial" w:eastAsia="Times New Roman" w:hAnsi="Arial" w:cs="Arial"/>
          <w:color w:val="666666"/>
          <w:sz w:val="20"/>
          <w:szCs w:val="20"/>
        </w:rPr>
        <w:t xml:space="preserve"> 10.00, </w:t>
      </w:r>
      <w:proofErr w:type="spellStart"/>
      <w:proofErr w:type="gramStart"/>
      <w:r w:rsidRPr="00491CDD">
        <w:rPr>
          <w:rFonts w:ascii="Arial" w:eastAsia="Times New Roman" w:hAnsi="Arial" w:cs="Arial"/>
          <w:color w:val="666666"/>
          <w:sz w:val="20"/>
          <w:szCs w:val="20"/>
        </w:rPr>
        <w:t>va</w:t>
      </w:r>
      <w:proofErr w:type="spellEnd"/>
      <w:proofErr w:type="gramEnd"/>
      <w:r w:rsidRPr="00491CDD">
        <w:rPr>
          <w:rFonts w:ascii="Arial" w:eastAsia="Times New Roman" w:hAnsi="Arial" w:cs="Arial"/>
          <w:color w:val="666666"/>
          <w:sz w:val="20"/>
          <w:szCs w:val="20"/>
        </w:rPr>
        <w:t xml:space="preserve"> </w:t>
      </w:r>
      <w:proofErr w:type="spellStart"/>
      <w:r w:rsidRPr="00491CDD">
        <w:rPr>
          <w:rFonts w:ascii="Arial" w:eastAsia="Times New Roman" w:hAnsi="Arial" w:cs="Arial"/>
          <w:color w:val="666666"/>
          <w:sz w:val="20"/>
          <w:szCs w:val="20"/>
        </w:rPr>
        <w:t>deveni</w:t>
      </w:r>
      <w:proofErr w:type="spellEnd"/>
      <w:r w:rsidRPr="00491CDD">
        <w:rPr>
          <w:rFonts w:ascii="Arial" w:eastAsia="Times New Roman" w:hAnsi="Arial" w:cs="Arial"/>
          <w:color w:val="666666"/>
          <w:sz w:val="20"/>
          <w:szCs w:val="20"/>
        </w:rPr>
        <w:t xml:space="preserve"> </w:t>
      </w:r>
      <w:proofErr w:type="spellStart"/>
      <w:r w:rsidRPr="00491CDD">
        <w:rPr>
          <w:rFonts w:ascii="Arial" w:eastAsia="Times New Roman" w:hAnsi="Arial" w:cs="Arial"/>
          <w:color w:val="666666"/>
          <w:sz w:val="20"/>
          <w:szCs w:val="20"/>
        </w:rPr>
        <w:t>activă</w:t>
      </w:r>
      <w:proofErr w:type="spellEnd"/>
      <w:r w:rsidRPr="00491CDD">
        <w:rPr>
          <w:rFonts w:ascii="Arial" w:eastAsia="Times New Roman" w:hAnsi="Arial" w:cs="Arial"/>
          <w:color w:val="666666"/>
          <w:sz w:val="20"/>
          <w:szCs w:val="20"/>
        </w:rPr>
        <w:t xml:space="preserve"> </w:t>
      </w:r>
      <w:proofErr w:type="spellStart"/>
      <w:r w:rsidRPr="00491CDD">
        <w:rPr>
          <w:rFonts w:ascii="Arial" w:eastAsia="Times New Roman" w:hAnsi="Arial" w:cs="Arial"/>
          <w:color w:val="666666"/>
          <w:sz w:val="20"/>
          <w:szCs w:val="20"/>
        </w:rPr>
        <w:t>pe</w:t>
      </w:r>
      <w:proofErr w:type="spellEnd"/>
      <w:r w:rsidRPr="00491CDD">
        <w:rPr>
          <w:rFonts w:ascii="Arial" w:eastAsia="Times New Roman" w:hAnsi="Arial" w:cs="Arial"/>
          <w:color w:val="666666"/>
          <w:sz w:val="20"/>
          <w:szCs w:val="20"/>
        </w:rPr>
        <w:t xml:space="preserve"> site-</w:t>
      </w:r>
      <w:proofErr w:type="spellStart"/>
      <w:r w:rsidRPr="00491CDD">
        <w:rPr>
          <w:rFonts w:ascii="Arial" w:eastAsia="Times New Roman" w:hAnsi="Arial" w:cs="Arial"/>
          <w:color w:val="666666"/>
          <w:sz w:val="20"/>
          <w:szCs w:val="20"/>
        </w:rPr>
        <w:t>ul</w:t>
      </w:r>
      <w:proofErr w:type="spellEnd"/>
      <w:r w:rsidRPr="00491CDD">
        <w:rPr>
          <w:rFonts w:ascii="Arial" w:eastAsia="Times New Roman" w:hAnsi="Arial" w:cs="Arial"/>
          <w:color w:val="666666"/>
          <w:sz w:val="20"/>
          <w:szCs w:val="20"/>
        </w:rPr>
        <w:t xml:space="preserve"> www.aippimm.ro, </w:t>
      </w:r>
      <w:proofErr w:type="spellStart"/>
      <w:r w:rsidRPr="00491CDD">
        <w:rPr>
          <w:rFonts w:ascii="Arial" w:eastAsia="Times New Roman" w:hAnsi="Arial" w:cs="Arial"/>
          <w:color w:val="666666"/>
          <w:sz w:val="20"/>
          <w:szCs w:val="20"/>
        </w:rPr>
        <w:t>aplicația</w:t>
      </w:r>
      <w:proofErr w:type="spellEnd"/>
      <w:r w:rsidRPr="00491CDD">
        <w:rPr>
          <w:rFonts w:ascii="Arial" w:eastAsia="Times New Roman" w:hAnsi="Arial" w:cs="Arial"/>
          <w:color w:val="666666"/>
          <w:sz w:val="20"/>
          <w:szCs w:val="20"/>
        </w:rPr>
        <w:t xml:space="preserve"> de </w:t>
      </w:r>
      <w:proofErr w:type="spellStart"/>
      <w:r w:rsidRPr="00491CDD">
        <w:rPr>
          <w:rFonts w:ascii="Arial" w:eastAsia="Times New Roman" w:hAnsi="Arial" w:cs="Arial"/>
          <w:color w:val="666666"/>
          <w:sz w:val="20"/>
          <w:szCs w:val="20"/>
        </w:rPr>
        <w:t>înscriere</w:t>
      </w:r>
      <w:proofErr w:type="spellEnd"/>
      <w:r w:rsidRPr="00491CDD">
        <w:rPr>
          <w:rFonts w:ascii="Arial" w:eastAsia="Times New Roman" w:hAnsi="Arial" w:cs="Arial"/>
          <w:color w:val="666666"/>
          <w:sz w:val="20"/>
          <w:szCs w:val="20"/>
        </w:rPr>
        <w:t xml:space="preserve"> </w:t>
      </w:r>
      <w:proofErr w:type="spellStart"/>
      <w:r w:rsidRPr="00491CDD">
        <w:rPr>
          <w:rFonts w:ascii="Arial" w:eastAsia="Times New Roman" w:hAnsi="Arial" w:cs="Arial"/>
          <w:color w:val="666666"/>
          <w:sz w:val="20"/>
          <w:szCs w:val="20"/>
        </w:rPr>
        <w:t>în</w:t>
      </w:r>
      <w:proofErr w:type="spellEnd"/>
      <w:r w:rsidRPr="00491CDD">
        <w:rPr>
          <w:rFonts w:ascii="Arial" w:eastAsia="Times New Roman" w:hAnsi="Arial" w:cs="Arial"/>
          <w:color w:val="666666"/>
          <w:sz w:val="20"/>
          <w:szCs w:val="20"/>
        </w:rPr>
        <w:t xml:space="preserve"> </w:t>
      </w:r>
      <w:proofErr w:type="spellStart"/>
      <w:r w:rsidRPr="00491CDD">
        <w:rPr>
          <w:rFonts w:ascii="Arial" w:eastAsia="Times New Roman" w:hAnsi="Arial" w:cs="Arial"/>
          <w:color w:val="666666"/>
          <w:sz w:val="20"/>
          <w:szCs w:val="20"/>
        </w:rPr>
        <w:t>cadrul</w:t>
      </w:r>
      <w:proofErr w:type="spellEnd"/>
      <w:r w:rsidRPr="00491CDD">
        <w:rPr>
          <w:rFonts w:ascii="Arial" w:eastAsia="Times New Roman" w:hAnsi="Arial" w:cs="Arial"/>
          <w:color w:val="666666"/>
          <w:sz w:val="20"/>
          <w:szCs w:val="20"/>
        </w:rPr>
        <w:t> </w:t>
      </w:r>
      <w:r w:rsidRPr="00491CDD">
        <w:rPr>
          <w:rFonts w:ascii="Arial" w:eastAsia="Times New Roman" w:hAnsi="Arial" w:cs="Arial"/>
          <w:b/>
          <w:bCs/>
          <w:color w:val="666666"/>
          <w:sz w:val="20"/>
          <w:szCs w:val="20"/>
          <w:lang w:val="ro-RO"/>
        </w:rPr>
        <w:t>Programului de dezvoltare a activităţilor de comercializare a produselor şi serviciilor de piaţă</w:t>
      </w:r>
      <w:r w:rsidRPr="00491CDD">
        <w:rPr>
          <w:rFonts w:ascii="Arial" w:eastAsia="Times New Roman" w:hAnsi="Arial" w:cs="Arial"/>
          <w:color w:val="666666"/>
          <w:sz w:val="20"/>
          <w:szCs w:val="20"/>
        </w:rPr>
        <w:t>!</w:t>
      </w:r>
    </w:p>
    <w:p w:rsidR="00491CDD" w:rsidRPr="00491CDD" w:rsidRDefault="00491CDD" w:rsidP="00491CD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666666"/>
          <w:sz w:val="20"/>
          <w:szCs w:val="20"/>
        </w:rPr>
      </w:pPr>
      <w:r w:rsidRPr="00491CDD">
        <w:rPr>
          <w:rFonts w:ascii="Arial" w:eastAsia="Times New Roman" w:hAnsi="Arial" w:cs="Arial"/>
          <w:color w:val="666666"/>
          <w:sz w:val="20"/>
          <w:szCs w:val="20"/>
          <w:lang w:val="ro-RO"/>
        </w:rPr>
        <w:t>În vederea înscrierii în cadrul Programului, operatorii economici vor completa şi transmite on-line planul de investiții începând cu 16.08.2017 ora 10.00, timp de 10 zile lucrătoare de la demararea înscrierii în Program, până la ora 20.00 a ultimei zile de înscriere, respectiv 29.08.2017, cu posibilitatea de prelungire a termenului până la epuizarea bugetului. </w:t>
      </w:r>
    </w:p>
    <w:p w:rsidR="00491CDD" w:rsidRPr="00491CDD" w:rsidRDefault="00491CDD" w:rsidP="00491CDD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666666"/>
          <w:sz w:val="20"/>
          <w:szCs w:val="20"/>
        </w:rPr>
      </w:pPr>
      <w:r w:rsidRPr="00491CDD">
        <w:rPr>
          <w:rFonts w:ascii="Arial" w:eastAsia="Times New Roman" w:hAnsi="Arial" w:cs="Arial"/>
          <w:color w:val="666666"/>
          <w:sz w:val="20"/>
          <w:szCs w:val="20"/>
          <w:lang w:val="ro-RO"/>
        </w:rPr>
        <w:t>Pentru a accesa documentația programului aprobat prin Ordinul nr 894 din 31.07.2017, publicat în Monitorul Oficial al României nr. 638 din 04.08.2017, </w:t>
      </w:r>
      <w:hyperlink r:id="rId5" w:history="1">
        <w:r w:rsidRPr="00491CDD">
          <w:rPr>
            <w:rFonts w:ascii="Arial" w:eastAsia="Times New Roman" w:hAnsi="Arial" w:cs="Arial"/>
            <w:color w:val="0000FF"/>
            <w:sz w:val="20"/>
            <w:szCs w:val="20"/>
            <w:lang w:val="ro-RO"/>
          </w:rPr>
          <w:t>CLICK AICI!</w:t>
        </w:r>
      </w:hyperlink>
    </w:p>
    <w:p w:rsidR="001565D6" w:rsidRDefault="001565D6">
      <w:bookmarkStart w:id="0" w:name="_GoBack"/>
      <w:bookmarkEnd w:id="0"/>
    </w:p>
    <w:sectPr w:rsidR="001565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CDD"/>
    <w:rsid w:val="001565D6"/>
    <w:rsid w:val="00491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6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7966">
          <w:marLeft w:val="54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61289">
          <w:marLeft w:val="4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ippimm.ro/articol/programe/programul-comert-si-servicii-2017/procedura-de-implementare-a-programului-de-dezvoltare-a-activitatilor-de-comercializare-a-produselor-si-serviciilor-de-piat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Nicoleta-Laptop</dc:creator>
  <cp:lastModifiedBy>Nicoleta-Laptop</cp:lastModifiedBy>
  <cp:revision>1</cp:revision>
  <dcterms:created xsi:type="dcterms:W3CDTF">2019-04-16T11:39:00Z</dcterms:created>
  <dcterms:modified xsi:type="dcterms:W3CDTF">2019-04-16T11:41:00Z</dcterms:modified>
</cp:coreProperties>
</file>